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8776" w14:textId="77777777" w:rsidR="00186404" w:rsidRDefault="00186404" w:rsidP="00186404">
      <w:pPr>
        <w:pStyle w:val="BodyTextIndent3"/>
        <w:spacing w:after="240"/>
        <w:ind w:firstLine="709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ANNOUNCEMENT</w:t>
      </w:r>
    </w:p>
    <w:p w14:paraId="3F226E51" w14:textId="77777777" w:rsidR="00186404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On Price Setting Inquiry</w:t>
      </w:r>
    </w:p>
    <w:p w14:paraId="26EEF8F6" w14:textId="77777777" w:rsidR="00186404" w:rsidRPr="00FB4260" w:rsidRDefault="00186404" w:rsidP="00186404">
      <w:pPr>
        <w:jc w:val="center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text of this announcement is approved by the Decision N 1 of Price Setting </w:t>
      </w:r>
      <w:proofErr w:type="gramStart"/>
      <w:r w:rsidRPr="00FB4260">
        <w:rPr>
          <w:rFonts w:ascii="GHEA Grapalat" w:hAnsi="GHEA Grapalat"/>
          <w:sz w:val="20"/>
          <w:szCs w:val="20"/>
        </w:rPr>
        <w:t>Inquiry  Committee</w:t>
      </w:r>
      <w:proofErr w:type="gramEnd"/>
      <w:r w:rsidRPr="00FB4260">
        <w:rPr>
          <w:rFonts w:ascii="GHEA Grapalat" w:hAnsi="GHEA Grapalat"/>
          <w:sz w:val="20"/>
          <w:szCs w:val="20"/>
        </w:rPr>
        <w:t xml:space="preserve"> dated</w:t>
      </w:r>
    </w:p>
    <w:p w14:paraId="38D1BF8C" w14:textId="62DAC518" w:rsidR="00186404" w:rsidRPr="00FB4260" w:rsidRDefault="00FB4260" w:rsidP="00186404">
      <w:pPr>
        <w:jc w:val="center"/>
        <w:rPr>
          <w:rFonts w:ascii="GHEA Grapalat" w:hAnsi="GHEA Grapalat"/>
          <w:sz w:val="20"/>
          <w:szCs w:val="20"/>
        </w:rPr>
      </w:pPr>
      <w:r w:rsidRPr="00FB4260">
        <w:rPr>
          <w:rFonts w:ascii="Arial" w:hAnsi="Arial"/>
          <w:sz w:val="20"/>
          <w:szCs w:val="20"/>
          <w:lang w:val="hy-AM"/>
        </w:rPr>
        <w:t>07</w:t>
      </w:r>
      <w:r w:rsidR="00CA679F" w:rsidRPr="00FB4260">
        <w:rPr>
          <w:rFonts w:ascii="Arial" w:hAnsi="Arial"/>
          <w:sz w:val="20"/>
          <w:szCs w:val="20"/>
          <w:lang w:val="hy-AM"/>
        </w:rPr>
        <w:t xml:space="preserve"> </w:t>
      </w:r>
      <w:r w:rsidRPr="00FB4260">
        <w:rPr>
          <w:rFonts w:ascii="GHEA Grapalat" w:hAnsi="GHEA Grapalat"/>
          <w:sz w:val="20"/>
          <w:szCs w:val="20"/>
        </w:rPr>
        <w:t>February</w:t>
      </w:r>
      <w:r w:rsidR="005E3413" w:rsidRPr="00FB42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4260">
        <w:rPr>
          <w:rFonts w:ascii="GHEA Grapalat" w:hAnsi="GHEA Grapalat"/>
          <w:sz w:val="20"/>
          <w:szCs w:val="20"/>
        </w:rPr>
        <w:t>2024</w:t>
      </w:r>
      <w:r w:rsidR="00186404" w:rsidRPr="00FB4260">
        <w:rPr>
          <w:rFonts w:ascii="GHEA Grapalat" w:hAnsi="GHEA Grapalat"/>
          <w:sz w:val="20"/>
          <w:szCs w:val="20"/>
        </w:rPr>
        <w:t xml:space="preserve"> and is being published according to Article 27 of the Law of the Republic of Armenia "On Procurements".</w:t>
      </w:r>
    </w:p>
    <w:p w14:paraId="61AE30F4" w14:textId="77777777" w:rsidR="00186404" w:rsidRPr="00FB4260" w:rsidRDefault="00186404" w:rsidP="00186404">
      <w:pPr>
        <w:jc w:val="center"/>
        <w:rPr>
          <w:rFonts w:ascii="GHEA Grapalat" w:hAnsi="GHEA Grapalat"/>
          <w:sz w:val="20"/>
          <w:szCs w:val="20"/>
        </w:rPr>
      </w:pPr>
    </w:p>
    <w:p w14:paraId="064C3154" w14:textId="1E8AA81F" w:rsidR="007E1C91" w:rsidRPr="00FB4260" w:rsidRDefault="00186404" w:rsidP="007E1C91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  <w:i w:val="0"/>
        </w:rPr>
      </w:pPr>
      <w:r w:rsidRPr="00FB4260">
        <w:rPr>
          <w:rFonts w:ascii="GHEA Grapalat" w:hAnsi="GHEA Grapalat"/>
        </w:rPr>
        <w:t xml:space="preserve">The code of the Price Setting Inquiry: </w:t>
      </w:r>
      <w:r w:rsidR="007E1C91" w:rsidRPr="00FB4260">
        <w:rPr>
          <w:rFonts w:ascii="GHEA Grapalat" w:hAnsi="GHEA Grapalat"/>
          <w:b/>
        </w:rPr>
        <w:t>"</w:t>
      </w:r>
      <w:proofErr w:type="spellStart"/>
      <w:r w:rsidR="007E1C91" w:rsidRPr="00FB4260">
        <w:rPr>
          <w:rFonts w:ascii="GHEA Grapalat" w:hAnsi="GHEA Grapalat"/>
          <w:b/>
          <w:lang w:val="en-US"/>
        </w:rPr>
        <w:t>IKVTsIK</w:t>
      </w:r>
      <w:proofErr w:type="spellEnd"/>
      <w:r w:rsidR="007E1C91" w:rsidRPr="00FB4260">
        <w:rPr>
          <w:rFonts w:ascii="GHEA Grapalat" w:hAnsi="GHEA Grapalat"/>
          <w:b/>
        </w:rPr>
        <w:t>-</w:t>
      </w:r>
      <w:proofErr w:type="spellStart"/>
      <w:r w:rsidR="007E1C91" w:rsidRPr="00FB4260">
        <w:rPr>
          <w:rFonts w:ascii="GHEA Grapalat" w:hAnsi="GHEA Grapalat"/>
          <w:b/>
        </w:rPr>
        <w:t>GHTsDzB</w:t>
      </w:r>
      <w:proofErr w:type="spellEnd"/>
      <w:r w:rsidR="007E1C91" w:rsidRPr="00FB4260">
        <w:rPr>
          <w:rFonts w:ascii="GHEA Grapalat" w:hAnsi="GHEA Grapalat"/>
          <w:b/>
        </w:rPr>
        <w:t>-</w:t>
      </w:r>
      <w:r w:rsidR="00FB4260" w:rsidRPr="00FB4260">
        <w:rPr>
          <w:rFonts w:ascii="GHEA Grapalat" w:hAnsi="GHEA Grapalat"/>
          <w:b/>
          <w:lang w:val="en-US"/>
        </w:rPr>
        <w:t>24/04</w:t>
      </w:r>
      <w:r w:rsidR="007E1C91" w:rsidRPr="00FB4260">
        <w:rPr>
          <w:rFonts w:ascii="GHEA Grapalat" w:hAnsi="GHEA Grapalat"/>
          <w:b/>
        </w:rPr>
        <w:t>"</w:t>
      </w:r>
    </w:p>
    <w:p w14:paraId="6F893541" w14:textId="2AAB3CE7" w:rsidR="00186404" w:rsidRPr="00FB4260" w:rsidRDefault="00186404" w:rsidP="00186404">
      <w:pPr>
        <w:pStyle w:val="BodyTextIndent"/>
        <w:widowControl w:val="0"/>
        <w:spacing w:line="240" w:lineRule="auto"/>
        <w:ind w:firstLine="0"/>
        <w:jc w:val="center"/>
        <w:rPr>
          <w:rFonts w:ascii="GHEA Grapalat" w:hAnsi="GHEA Grapalat"/>
        </w:rPr>
      </w:pPr>
    </w:p>
    <w:p w14:paraId="7DCCF7E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Client, </w:t>
      </w:r>
      <w:r w:rsidRPr="00FB4260">
        <w:rPr>
          <w:rFonts w:ascii="GHEA Grapalat" w:hAnsi="GHEA Grapalat"/>
          <w:b/>
          <w:i/>
          <w:sz w:val="20"/>
          <w:szCs w:val="20"/>
        </w:rPr>
        <w:t>Legal education and rehabilitation programs implementation center&gt;&gt; State non Commercial Organization,</w:t>
      </w:r>
      <w:r w:rsidRPr="00FB4260">
        <w:rPr>
          <w:rFonts w:ascii="GHEA Grapalat" w:hAnsi="GHEA Grapalat"/>
          <w:sz w:val="20"/>
          <w:szCs w:val="20"/>
        </w:rPr>
        <w:t xml:space="preserve"> located at the following address: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Pr="00FB4260">
        <w:rPr>
          <w:rFonts w:ascii="GHEA Grapalat" w:hAnsi="GHEA Grapalat"/>
          <w:sz w:val="20"/>
          <w:szCs w:val="20"/>
        </w:rPr>
        <w:t>, is announcing price setting inquiry, which is implemented by one stage.</w:t>
      </w:r>
    </w:p>
    <w:p w14:paraId="3B4FF592" w14:textId="39BCC090" w:rsidR="00186404" w:rsidRPr="00FB4260" w:rsidRDefault="00186404" w:rsidP="00186404">
      <w:pPr>
        <w:pStyle w:val="HTMLPreformatted"/>
        <w:jc w:val="both"/>
        <w:rPr>
          <w:rFonts w:ascii="GHEA Grapalat" w:hAnsi="GHEA Grapalat"/>
        </w:rPr>
      </w:pPr>
      <w:r w:rsidRPr="00FB4260">
        <w:rPr>
          <w:rFonts w:ascii="GHEA Grapalat" w:hAnsi="GHEA Grapalat"/>
        </w:rPr>
        <w:t xml:space="preserve">           The participant selected for price setting inquiry according to the defined order will be suggested to sign </w:t>
      </w:r>
      <w:r w:rsidR="0027761C" w:rsidRPr="00FB4260">
        <w:rPr>
          <w:rFonts w:ascii="GHEA Grapalat" w:hAnsi="GHEA Grapalat"/>
          <w:b/>
          <w:i/>
        </w:rPr>
        <w:t xml:space="preserve">of </w:t>
      </w:r>
      <w:r w:rsidR="00FB4260" w:rsidRPr="00FB4260">
        <w:rPr>
          <w:rFonts w:ascii="GHEA Grapalat" w:hAnsi="GHEA Grapalat"/>
          <w:b/>
          <w:i/>
        </w:rPr>
        <w:t>services related to information technology</w:t>
      </w:r>
      <w:r w:rsidR="00FB4260" w:rsidRPr="00FB4260">
        <w:rPr>
          <w:rFonts w:ascii="GHEA Grapalat" w:hAnsi="GHEA Grapalat"/>
        </w:rPr>
        <w:t xml:space="preserve"> </w:t>
      </w:r>
      <w:r w:rsidRPr="00FB4260">
        <w:rPr>
          <w:rFonts w:ascii="GHEA Grapalat" w:hAnsi="GHEA Grapalat"/>
        </w:rPr>
        <w:t>supplying</w:t>
      </w:r>
      <w:r w:rsidRPr="00FB4260">
        <w:rPr>
          <w:rFonts w:ascii="GHEA Grapalat" w:hAnsi="GHEA Grapalat"/>
          <w:b/>
        </w:rPr>
        <w:t xml:space="preserve"> </w:t>
      </w:r>
      <w:r w:rsidRPr="00FB4260">
        <w:rPr>
          <w:rFonts w:ascii="GHEA Grapalat" w:hAnsi="GHEA Grapalat"/>
        </w:rPr>
        <w:t>contract (hereinafter contract).</w:t>
      </w:r>
      <w:r w:rsidRPr="00FB4260">
        <w:rPr>
          <w:rStyle w:val="Hyperlink"/>
          <w:color w:val="auto"/>
        </w:rPr>
        <w:t xml:space="preserve"> </w:t>
      </w:r>
    </w:p>
    <w:p w14:paraId="058CBDF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According to the terms of Article 7 of the RA Law “On Procurements”, all persons or entities, inceptive of being a foreigner, a foreign entity or a stateless person, may participate in price setting inquiry</w:t>
      </w:r>
    </w:p>
    <w:p w14:paraId="0360F4CB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The qualification and evaluation criteria for the persons not eligible for participation in price setting inquiry, as well as for the participants are specified in the invitation for this procedure.</w:t>
      </w:r>
    </w:p>
    <w:p w14:paraId="399BC279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The selected participant is determined from the participant’s submitted responsive evaluated inquiries. The preference will be given to a participant who submitted a proposal with minimal price. </w:t>
      </w:r>
    </w:p>
    <w:p w14:paraId="278074AD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To the demand of giving</w:t>
      </w:r>
      <w:r w:rsidRPr="00FB4260">
        <w:t xml:space="preserve"> </w:t>
      </w:r>
      <w:r w:rsidRPr="00FB4260">
        <w:rPr>
          <w:rFonts w:ascii="GHEA Grapalat" w:hAnsi="GHEA Grapalat"/>
          <w:sz w:val="20"/>
          <w:szCs w:val="20"/>
        </w:rPr>
        <w:t>electronically announcement,</w:t>
      </w:r>
      <w:r w:rsidRPr="00FB4260">
        <w:t xml:space="preserve"> </w:t>
      </w:r>
      <w:r w:rsidRPr="00FB4260">
        <w:rPr>
          <w:rFonts w:ascii="GHEA Grapalat" w:hAnsi="GHEA Grapalat"/>
          <w:sz w:val="20"/>
          <w:szCs w:val="20"/>
        </w:rPr>
        <w:t>the Client gives the electronically announcement free of charge the following day after receiving the request.</w:t>
      </w:r>
    </w:p>
    <w:p w14:paraId="0608C6BA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Absence of an invitation will not restrict the right of the participant to participate in this procedure.</w:t>
      </w:r>
    </w:p>
    <w:p w14:paraId="19BC71B0" w14:textId="56E28FC6" w:rsidR="00186404" w:rsidRPr="00FB4260" w:rsidRDefault="00186404" w:rsidP="00186404">
      <w:pPr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       The inquiries documents for price setting procedure should be presented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 within </w:t>
      </w:r>
      <w:r w:rsidR="00C14E8F" w:rsidRPr="00FB4260">
        <w:rPr>
          <w:rFonts w:ascii="GHEA Grapalat" w:hAnsi="GHEA Grapalat"/>
          <w:b/>
          <w:i/>
          <w:sz w:val="20"/>
          <w:szCs w:val="20"/>
          <w:lang w:val="hy-AM"/>
        </w:rPr>
        <w:t>7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 days from the day of publication of the announcement, at 1</w:t>
      </w:r>
      <w:r w:rsidR="00BC5076" w:rsidRPr="00FB4260">
        <w:rPr>
          <w:rFonts w:ascii="GHEA Grapalat" w:hAnsi="GHEA Grapalat"/>
          <w:b/>
          <w:i/>
          <w:sz w:val="20"/>
          <w:szCs w:val="20"/>
        </w:rPr>
        <w:t>1</w:t>
      </w:r>
      <w:r w:rsidRPr="00FB4260">
        <w:rPr>
          <w:rFonts w:ascii="GHEA Grapalat" w:hAnsi="GHEA Grapalat"/>
          <w:b/>
          <w:i/>
          <w:sz w:val="20"/>
          <w:szCs w:val="20"/>
        </w:rPr>
        <w:t>.00 am.</w:t>
      </w:r>
      <w:r w:rsidRPr="00FB4260">
        <w:rPr>
          <w:rFonts w:ascii="GHEA Grapalat" w:hAnsi="GHEA Grapalat"/>
          <w:sz w:val="20"/>
          <w:szCs w:val="20"/>
        </w:rPr>
        <w:t xml:space="preserve"> The inquiries may be submitted either Armenian, Russian or English.</w:t>
      </w:r>
    </w:p>
    <w:p w14:paraId="6D62358A" w14:textId="15A2FCDB" w:rsidR="00186404" w:rsidRPr="00FB4260" w:rsidRDefault="00186404" w:rsidP="00186404">
      <w:pPr>
        <w:jc w:val="both"/>
        <w:rPr>
          <w:rFonts w:ascii="GHEA Grapalat" w:hAnsi="GHEA Grapalat"/>
          <w:b/>
          <w:i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         The opening of inquiries will be done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st.M.Khorenatsi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162A, Yerevan, RA</w:t>
      </w:r>
      <w:r w:rsidR="005E3413" w:rsidRPr="00FB4260">
        <w:rPr>
          <w:rFonts w:ascii="GHEA Grapalat" w:hAnsi="GHEA Grapalat"/>
          <w:b/>
          <w:i/>
          <w:sz w:val="20"/>
          <w:szCs w:val="20"/>
        </w:rPr>
        <w:t xml:space="preserve"> on </w:t>
      </w:r>
      <w:r w:rsidR="00FB4260" w:rsidRPr="00FB4260">
        <w:rPr>
          <w:rFonts w:ascii="GHEA Grapalat" w:hAnsi="GHEA Grapalat"/>
          <w:b/>
          <w:i/>
          <w:sz w:val="20"/>
          <w:szCs w:val="20"/>
        </w:rPr>
        <w:t>14</w:t>
      </w:r>
      <w:r w:rsidR="00BD610D"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r w:rsidR="00FB4260" w:rsidRPr="00FB4260">
        <w:rPr>
          <w:rFonts w:ascii="GHEA Grapalat" w:hAnsi="GHEA Grapalat"/>
          <w:b/>
          <w:i/>
          <w:sz w:val="20"/>
          <w:szCs w:val="20"/>
        </w:rPr>
        <w:t>February</w:t>
      </w:r>
      <w:r w:rsidR="00E70A35"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r w:rsidR="007E1C91" w:rsidRPr="00FB4260">
        <w:rPr>
          <w:rFonts w:ascii="GHEA Grapalat" w:hAnsi="GHEA Grapalat"/>
          <w:b/>
          <w:i/>
          <w:sz w:val="20"/>
          <w:szCs w:val="20"/>
        </w:rPr>
        <w:t>202</w:t>
      </w:r>
      <w:r w:rsidR="00FB4260" w:rsidRPr="00FB4260">
        <w:rPr>
          <w:rFonts w:ascii="GHEA Grapalat" w:hAnsi="GHEA Grapalat"/>
          <w:b/>
          <w:i/>
          <w:sz w:val="20"/>
          <w:szCs w:val="20"/>
        </w:rPr>
        <w:t>4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 at 1</w:t>
      </w:r>
      <w:r w:rsidR="00BC5076" w:rsidRPr="00FB4260">
        <w:rPr>
          <w:rFonts w:ascii="GHEA Grapalat" w:hAnsi="GHEA Grapalat"/>
          <w:b/>
          <w:i/>
          <w:sz w:val="20"/>
          <w:szCs w:val="20"/>
        </w:rPr>
        <w:t>1</w:t>
      </w:r>
      <w:r w:rsidRPr="00FB4260">
        <w:rPr>
          <w:rFonts w:ascii="GHEA Grapalat" w:hAnsi="GHEA Grapalat"/>
          <w:b/>
          <w:i/>
          <w:sz w:val="20"/>
          <w:szCs w:val="20"/>
        </w:rPr>
        <w:t xml:space="preserve">.00 am. </w:t>
      </w:r>
    </w:p>
    <w:p w14:paraId="6BACEFB5" w14:textId="77777777" w:rsidR="00F56029" w:rsidRPr="00FB4260" w:rsidRDefault="00F56029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>The appeal regarding this procedure is carried out in accordance with the RA Law "On Purchases" and the RA Civil Procedure Code.</w:t>
      </w:r>
    </w:p>
    <w:p w14:paraId="6474E744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b/>
          <w:i/>
          <w:sz w:val="20"/>
          <w:szCs w:val="20"/>
        </w:rPr>
      </w:pPr>
      <w:r w:rsidRPr="00FB4260">
        <w:rPr>
          <w:rFonts w:ascii="GHEA Grapalat" w:hAnsi="GHEA Grapalat"/>
          <w:sz w:val="20"/>
          <w:szCs w:val="20"/>
        </w:rPr>
        <w:t xml:space="preserve">For further information regarding this announcement, apply to Purchasing </w:t>
      </w:r>
      <w:bookmarkStart w:id="0" w:name="_GoBack"/>
      <w:r w:rsidRPr="00FB4260">
        <w:rPr>
          <w:rFonts w:ascii="GHEA Grapalat" w:hAnsi="GHEA Grapalat"/>
          <w:b/>
          <w:i/>
          <w:sz w:val="20"/>
          <w:szCs w:val="20"/>
        </w:rPr>
        <w:t xml:space="preserve">Coordinator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Ruzanna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FB4260">
        <w:rPr>
          <w:rFonts w:ascii="GHEA Grapalat" w:hAnsi="GHEA Grapalat"/>
          <w:b/>
          <w:i/>
          <w:sz w:val="20"/>
          <w:szCs w:val="20"/>
        </w:rPr>
        <w:t>Mkrtchyan</w:t>
      </w:r>
      <w:proofErr w:type="spellEnd"/>
      <w:r w:rsidRPr="00FB4260">
        <w:rPr>
          <w:rFonts w:ascii="GHEA Grapalat" w:hAnsi="GHEA Grapalat"/>
          <w:b/>
          <w:i/>
          <w:sz w:val="20"/>
          <w:szCs w:val="20"/>
        </w:rPr>
        <w:t xml:space="preserve">. </w:t>
      </w:r>
    </w:p>
    <w:bookmarkEnd w:id="0"/>
    <w:p w14:paraId="73D906EC" w14:textId="77777777" w:rsidR="00186404" w:rsidRPr="00FB4260" w:rsidRDefault="00186404" w:rsidP="00186404">
      <w:pPr>
        <w:ind w:firstLine="708"/>
        <w:jc w:val="both"/>
        <w:rPr>
          <w:rFonts w:ascii="GHEA Grapalat" w:hAnsi="GHEA Grapalat"/>
          <w:sz w:val="20"/>
          <w:szCs w:val="20"/>
        </w:rPr>
      </w:pPr>
    </w:p>
    <w:p w14:paraId="67EB892A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GHEA Grapalat" w:hAnsi="GHEA Grapalat"/>
          <w:bCs/>
          <w:lang w:val="en-US"/>
        </w:rPr>
      </w:pPr>
      <w:proofErr w:type="spellStart"/>
      <w:r w:rsidRPr="00FB4260">
        <w:rPr>
          <w:rFonts w:ascii="GHEA Grapalat" w:hAnsi="GHEA Grapalat"/>
        </w:rPr>
        <w:t>tel</w:t>
      </w:r>
      <w:proofErr w:type="spellEnd"/>
      <w:r w:rsidRPr="00FB4260">
        <w:rPr>
          <w:rFonts w:ascii="GHEA Grapalat" w:hAnsi="GHEA Grapalat"/>
        </w:rPr>
        <w:t xml:space="preserve">: </w:t>
      </w:r>
      <w:r w:rsidRPr="00FB4260">
        <w:rPr>
          <w:rFonts w:ascii="GHEA Grapalat" w:hAnsi="GHEA Grapalat"/>
          <w:bCs/>
          <w:lang w:val="en-US"/>
        </w:rPr>
        <w:t>/010/-57-44-60</w:t>
      </w:r>
    </w:p>
    <w:p w14:paraId="51F9ECCB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Arial" w:hAnsi="Arial" w:cs="Arial"/>
          <w:b/>
          <w:bCs/>
          <w:sz w:val="21"/>
          <w:szCs w:val="21"/>
          <w:shd w:val="clear" w:color="auto" w:fill="F4F4F4"/>
        </w:rPr>
      </w:pPr>
      <w:r w:rsidRPr="00FB4260">
        <w:rPr>
          <w:rFonts w:ascii="GHEA Grapalat" w:hAnsi="GHEA Grapalat"/>
          <w:i w:val="0"/>
          <w:iCs/>
        </w:rPr>
        <w:t>email:</w:t>
      </w:r>
      <w:r w:rsidRPr="00FB426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hyperlink r:id="rId4" w:history="1">
        <w:r w:rsidRPr="00FB4260">
          <w:rPr>
            <w:rStyle w:val="Hyperlink"/>
            <w:rFonts w:ascii="GHEA Grapalat" w:hAnsi="GHEA Grapalat" w:cs="Arial"/>
            <w:bCs/>
            <w:color w:val="auto"/>
            <w:shd w:val="clear" w:color="auto" w:fill="F4F4F4"/>
          </w:rPr>
          <w:t>gnumner@lawinstitute.am</w:t>
        </w:r>
      </w:hyperlink>
    </w:p>
    <w:p w14:paraId="7BFE0E18" w14:textId="77777777" w:rsidR="00186404" w:rsidRPr="00FB4260" w:rsidRDefault="00186404" w:rsidP="00186404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sz w:val="22"/>
          <w:lang w:val="af-ZA"/>
        </w:rPr>
      </w:pPr>
      <w:proofErr w:type="gramStart"/>
      <w:r w:rsidRPr="00FB4260">
        <w:rPr>
          <w:rFonts w:ascii="Calibri" w:eastAsia="Calibri" w:hAnsi="Calibri"/>
          <w:b/>
        </w:rPr>
        <w:t xml:space="preserve">Client </w:t>
      </w:r>
      <w:r w:rsidRPr="00FB4260">
        <w:rPr>
          <w:rFonts w:ascii="GHEA Grapalat" w:hAnsi="GHEA Grapalat"/>
          <w:b/>
        </w:rPr>
        <w:t xml:space="preserve"> </w:t>
      </w:r>
      <w:r w:rsidRPr="00FB4260">
        <w:rPr>
          <w:rFonts w:ascii="GHEA Grapalat" w:hAnsi="GHEA Grapalat"/>
        </w:rPr>
        <w:t></w:t>
      </w:r>
      <w:proofErr w:type="gramEnd"/>
      <w:r w:rsidRPr="00FB4260">
        <w:rPr>
          <w:rFonts w:ascii="GHEA Grapalat" w:hAnsi="GHEA Grapalat"/>
        </w:rPr>
        <w:t xml:space="preserve">Legal education and rehabilitation programs implementation </w:t>
      </w:r>
      <w:proofErr w:type="spellStart"/>
      <w:r w:rsidRPr="00FB4260">
        <w:rPr>
          <w:rFonts w:ascii="GHEA Grapalat" w:hAnsi="GHEA Grapalat"/>
        </w:rPr>
        <w:t>center</w:t>
      </w:r>
      <w:proofErr w:type="spellEnd"/>
      <w:r w:rsidR="00651F41" w:rsidRPr="00FB4260">
        <w:rPr>
          <w:rFonts w:ascii="GHEA Grapalat" w:hAnsi="GHEA Grapalat"/>
        </w:rPr>
        <w:t>»</w:t>
      </w:r>
      <w:r w:rsidRPr="00FB4260">
        <w:rPr>
          <w:rFonts w:ascii="GHEA Grapalat" w:hAnsi="GHEA Grapalat"/>
        </w:rPr>
        <w:t xml:space="preserve"> State non Commercial Organization</w:t>
      </w:r>
    </w:p>
    <w:p w14:paraId="5C6FB391" w14:textId="77777777" w:rsidR="005B0F42" w:rsidRPr="00FB4260" w:rsidRDefault="005B0F42">
      <w:pPr>
        <w:rPr>
          <w:lang w:val="af-ZA"/>
        </w:rPr>
      </w:pPr>
    </w:p>
    <w:sectPr w:rsidR="005B0F42" w:rsidRPr="00FB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62"/>
    <w:rsid w:val="00186404"/>
    <w:rsid w:val="002070D8"/>
    <w:rsid w:val="0027761C"/>
    <w:rsid w:val="002E0A44"/>
    <w:rsid w:val="00306C7D"/>
    <w:rsid w:val="00364FF1"/>
    <w:rsid w:val="00523584"/>
    <w:rsid w:val="005B0F42"/>
    <w:rsid w:val="005D7296"/>
    <w:rsid w:val="005E3413"/>
    <w:rsid w:val="00651F41"/>
    <w:rsid w:val="006C605C"/>
    <w:rsid w:val="006D7769"/>
    <w:rsid w:val="007541AB"/>
    <w:rsid w:val="007E1C91"/>
    <w:rsid w:val="00805E12"/>
    <w:rsid w:val="00953B49"/>
    <w:rsid w:val="00A96794"/>
    <w:rsid w:val="00AC0746"/>
    <w:rsid w:val="00B74562"/>
    <w:rsid w:val="00BC5076"/>
    <w:rsid w:val="00BD610D"/>
    <w:rsid w:val="00C14E8F"/>
    <w:rsid w:val="00CA679F"/>
    <w:rsid w:val="00D8603B"/>
    <w:rsid w:val="00E16C06"/>
    <w:rsid w:val="00E70A35"/>
    <w:rsid w:val="00F56029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A544"/>
  <w15:docId w15:val="{5B645838-6B30-408E-A36F-0391CB0B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18640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8640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18640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86404"/>
    <w:rPr>
      <w:rFonts w:ascii="Times Armenian" w:eastAsia="Times New Roman" w:hAnsi="Times Armenian" w:cs="Times New Roman"/>
      <w:sz w:val="20"/>
      <w:szCs w:val="20"/>
    </w:rPr>
  </w:style>
  <w:style w:type="character" w:styleId="Hyperlink">
    <w:name w:val="Hyperlink"/>
    <w:uiPriority w:val="99"/>
    <w:rsid w:val="0018640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640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lawinstitut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2022-05-11T08:33:00Z</dcterms:created>
  <dcterms:modified xsi:type="dcterms:W3CDTF">2024-02-07T12:43:00Z</dcterms:modified>
</cp:coreProperties>
</file>